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Pr="00861C96" w:rsidRDefault="00861C96" w:rsidP="00861C9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61C96">
        <w:rPr>
          <w:rFonts w:ascii="Verdana" w:hAnsi="Verdana" w:cs="Arial"/>
          <w:b/>
          <w:szCs w:val="24"/>
        </w:rPr>
        <w:t>Imperialismo nos Estados Unidos</w:t>
      </w:r>
    </w:p>
    <w:p w:rsidR="00861C96" w:rsidRDefault="00861C9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Após a Guerra de Secessão, acelerou-se o processo de expansão econômica e industrial dos Estados Unidos. O que essa expansão já anunciava?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1C96" w:rsidRPr="00861C96" w:rsidRDefault="00861C96" w:rsidP="00861C9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Em 1898, os Estados Unidos lançaram uma grande guerra imperialista contra a Espanha. No que resultou essa guerra?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1C96" w:rsidRPr="00861C96" w:rsidRDefault="00861C96" w:rsidP="00861C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Qual "preço" Cuba pagou por apoiar os Estados Unidos no movimento de Independência canta a Espanha</w:t>
      </w:r>
      <w:r>
        <w:rPr>
          <w:rFonts w:ascii="Verdana" w:hAnsi="Verdana" w:cs="Arial"/>
          <w:szCs w:val="24"/>
        </w:rPr>
        <w:t xml:space="preserve">? 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1C96" w:rsidRDefault="00861C96" w:rsidP="00861C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Pr="00861C96" w:rsidRDefault="00861C96" w:rsidP="00861C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A influência norte-americana em Cuba passou a ser tão extensa que foi acrescentada o que a Constituição cubana?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1C96" w:rsidRPr="00861C96" w:rsidRDefault="00861C96" w:rsidP="00861C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O que estabelecia a Emenda Platt</w:t>
      </w:r>
      <w:r>
        <w:rPr>
          <w:rFonts w:ascii="Verdana" w:hAnsi="Verdana" w:cs="Arial"/>
          <w:szCs w:val="24"/>
        </w:rPr>
        <w:t>?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61C96" w:rsidRPr="00861C96" w:rsidRDefault="00861C96" w:rsidP="00861C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61C96" w:rsidRDefault="00861C96" w:rsidP="00861C9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61C96">
        <w:rPr>
          <w:rFonts w:ascii="Verdana" w:hAnsi="Verdana" w:cs="Arial"/>
          <w:szCs w:val="24"/>
        </w:rPr>
        <w:t>Durante a presidência de Theodoro Roosevelt (1901-1909) em adição à Doutrina Monroe, o que foi elaborado e qual sua importância?</w:t>
      </w:r>
    </w:p>
    <w:p w:rsidR="00861C96" w:rsidRDefault="00861C96" w:rsidP="00861C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61C9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09" w:rsidRDefault="00B71209" w:rsidP="00FE55FB">
      <w:pPr>
        <w:spacing w:after="0" w:line="240" w:lineRule="auto"/>
      </w:pPr>
      <w:r>
        <w:separator/>
      </w:r>
    </w:p>
  </w:endnote>
  <w:endnote w:type="continuationSeparator" w:id="1">
    <w:p w:rsidR="00B71209" w:rsidRDefault="00B712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09" w:rsidRDefault="00B71209" w:rsidP="00FE55FB">
      <w:pPr>
        <w:spacing w:after="0" w:line="240" w:lineRule="auto"/>
      </w:pPr>
      <w:r>
        <w:separator/>
      </w:r>
    </w:p>
  </w:footnote>
  <w:footnote w:type="continuationSeparator" w:id="1">
    <w:p w:rsidR="00B71209" w:rsidRDefault="00B712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4972"/>
    <w:multiLevelType w:val="hybridMultilevel"/>
    <w:tmpl w:val="B9FEC30A"/>
    <w:lvl w:ilvl="0" w:tplc="BD8667C8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4915"/>
    <w:multiLevelType w:val="hybridMultilevel"/>
    <w:tmpl w:val="C820FF20"/>
    <w:lvl w:ilvl="0" w:tplc="5030A9FC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07D5"/>
    <w:multiLevelType w:val="hybridMultilevel"/>
    <w:tmpl w:val="74CC52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091B"/>
    <w:multiLevelType w:val="hybridMultilevel"/>
    <w:tmpl w:val="994458B6"/>
    <w:lvl w:ilvl="0" w:tplc="B82A9F1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6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4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5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7"/>
  </w:num>
  <w:num w:numId="24">
    <w:abstractNumId w:val="22"/>
  </w:num>
  <w:num w:numId="25">
    <w:abstractNumId w:val="20"/>
  </w:num>
  <w:num w:numId="26">
    <w:abstractNumId w:val="30"/>
  </w:num>
  <w:num w:numId="27">
    <w:abstractNumId w:val="23"/>
  </w:num>
  <w:num w:numId="28">
    <w:abstractNumId w:val="12"/>
  </w:num>
  <w:num w:numId="29">
    <w:abstractNumId w:val="2"/>
  </w:num>
  <w:num w:numId="30">
    <w:abstractNumId w:val="28"/>
  </w:num>
  <w:num w:numId="31">
    <w:abstractNumId w:val="17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4576F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C96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1209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2019-03-14T01:59:00Z</cp:lastPrinted>
  <dcterms:created xsi:type="dcterms:W3CDTF">2019-03-14T02:00:00Z</dcterms:created>
  <dcterms:modified xsi:type="dcterms:W3CDTF">2019-03-14T02:00:00Z</dcterms:modified>
</cp:coreProperties>
</file>