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F051E" w:rsidRDefault="00DF051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10EA2" w:rsidRPr="00DF051E" w:rsidRDefault="00C10EA2" w:rsidP="00DF051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F051E">
        <w:rPr>
          <w:rFonts w:ascii="Verdana" w:hAnsi="Verdana" w:cs="Arial"/>
          <w:b/>
          <w:szCs w:val="24"/>
        </w:rPr>
        <w:t>Cuba contemporânea</w:t>
      </w:r>
    </w:p>
    <w:p w:rsidR="00C10EA2" w:rsidRDefault="00C10EA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F051E" w:rsidRDefault="00DF051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10EA2" w:rsidRDefault="00C10EA2" w:rsidP="00C10EA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a Revolução Cubana pôs fim, com relação a América Central?</w:t>
      </w:r>
    </w:p>
    <w:p w:rsidR="00C10EA2" w:rsidRDefault="00DF051E" w:rsidP="00C10E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F051E" w:rsidRDefault="00DF051E" w:rsidP="00C10E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051E" w:rsidRDefault="00DF051E" w:rsidP="00C10E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0EA2" w:rsidRDefault="00C10EA2" w:rsidP="00C10EA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Depois de décadas no poder, quais êxitos o governo cubano conquistou no campo social?</w:t>
      </w:r>
    </w:p>
    <w:p w:rsidR="00C10EA2" w:rsidRDefault="00DF051E" w:rsidP="00C10E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F051E" w:rsidRDefault="00DF051E" w:rsidP="00C10E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051E" w:rsidRDefault="00DF051E" w:rsidP="00C10E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0EA2" w:rsidRDefault="00C10EA2" w:rsidP="00C10EA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Nos anos da Guerra Fria, Cuba foi favorecida pelo que?</w:t>
      </w:r>
    </w:p>
    <w:p w:rsidR="00C10EA2" w:rsidRDefault="00DF051E" w:rsidP="00C10E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F051E" w:rsidRDefault="00DF051E" w:rsidP="00C10E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051E" w:rsidRDefault="00DF051E" w:rsidP="00C10E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0EA2" w:rsidRDefault="00C10EA2" w:rsidP="00C10EA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 fim da URSS em 1991, a situação da Cuba se complicou. Em busca de alternativas, no que o governo cubano passou a investir?</w:t>
      </w:r>
    </w:p>
    <w:p w:rsidR="00C10EA2" w:rsidRDefault="00DF051E" w:rsidP="00C10E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F051E" w:rsidRDefault="00DF051E" w:rsidP="00C10E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F051E" w:rsidRDefault="00DF051E" w:rsidP="00C10EA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0EA2" w:rsidRDefault="00C10EA2" w:rsidP="00C10EA2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anunciado em dezembro de 2014</w:t>
      </w:r>
      <w:r w:rsidR="00DF051E">
        <w:rPr>
          <w:rFonts w:ascii="Verdana" w:hAnsi="Verdana" w:cs="Arial"/>
          <w:szCs w:val="24"/>
        </w:rPr>
        <w:t>,</w:t>
      </w:r>
      <w:r>
        <w:rPr>
          <w:rFonts w:ascii="Verdana" w:hAnsi="Verdana" w:cs="Arial"/>
          <w:szCs w:val="24"/>
        </w:rPr>
        <w:t xml:space="preserve"> pelo então presidente dos Estados Unidos, Barack Obama?</w:t>
      </w:r>
    </w:p>
    <w:p w:rsidR="00DF051E" w:rsidRDefault="00DF051E" w:rsidP="00DF051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DF051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595" w:rsidRDefault="00331595" w:rsidP="00FE55FB">
      <w:pPr>
        <w:spacing w:after="0" w:line="240" w:lineRule="auto"/>
      </w:pPr>
      <w:r>
        <w:separator/>
      </w:r>
    </w:p>
  </w:endnote>
  <w:endnote w:type="continuationSeparator" w:id="1">
    <w:p w:rsidR="00331595" w:rsidRDefault="0033159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595" w:rsidRDefault="00331595" w:rsidP="00FE55FB">
      <w:pPr>
        <w:spacing w:after="0" w:line="240" w:lineRule="auto"/>
      </w:pPr>
      <w:r>
        <w:separator/>
      </w:r>
    </w:p>
  </w:footnote>
  <w:footnote w:type="continuationSeparator" w:id="1">
    <w:p w:rsidR="00331595" w:rsidRDefault="0033159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A7AD0"/>
    <w:multiLevelType w:val="hybridMultilevel"/>
    <w:tmpl w:val="349213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2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595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1E6B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EA2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51E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2018-09-29T02:35:00Z</cp:lastPrinted>
  <dcterms:created xsi:type="dcterms:W3CDTF">2018-09-29T02:35:00Z</dcterms:created>
  <dcterms:modified xsi:type="dcterms:W3CDTF">2018-09-29T02:35:00Z</dcterms:modified>
</cp:coreProperties>
</file>