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13012A" w:rsidRDefault="0013012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13012A" w:rsidRDefault="0013012A" w:rsidP="0013012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13012A">
        <w:rPr>
          <w:rFonts w:ascii="Verdana" w:hAnsi="Verdana" w:cs="Arial"/>
          <w:b/>
          <w:szCs w:val="24"/>
        </w:rPr>
        <w:t>Elementos da cultura renascentista</w:t>
      </w:r>
    </w:p>
    <w:p w:rsidR="0013012A" w:rsidRDefault="0013012A" w:rsidP="0013012A">
      <w:pPr>
        <w:tabs>
          <w:tab w:val="left" w:pos="192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13012A" w:rsidRDefault="0013012A" w:rsidP="0013012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elementos se contrapunham a valores medievais nessa época?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antropocentrismo?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Nas artes plásticas, o que surgiu nessa época?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mudanças aconteceram no campo do conhecimento?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essas mudanças afetaram os poderes tradicionais?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Explique a teoria do heliocentrismo.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012A" w:rsidRDefault="0013012A" w:rsidP="0013012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Outro importante elemento do Renascimento foi o neoplatonismo, no que consistia?</w:t>
      </w:r>
    </w:p>
    <w:p w:rsidR="0013012A" w:rsidRDefault="0013012A" w:rsidP="001301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3012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F0" w:rsidRDefault="005A6EF0" w:rsidP="00FE55FB">
      <w:pPr>
        <w:spacing w:after="0" w:line="240" w:lineRule="auto"/>
      </w:pPr>
      <w:r>
        <w:separator/>
      </w:r>
    </w:p>
  </w:endnote>
  <w:endnote w:type="continuationSeparator" w:id="1">
    <w:p w:rsidR="005A6EF0" w:rsidRDefault="005A6EF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F0" w:rsidRDefault="005A6EF0" w:rsidP="00FE55FB">
      <w:pPr>
        <w:spacing w:after="0" w:line="240" w:lineRule="auto"/>
      </w:pPr>
      <w:r>
        <w:separator/>
      </w:r>
    </w:p>
  </w:footnote>
  <w:footnote w:type="continuationSeparator" w:id="1">
    <w:p w:rsidR="005A6EF0" w:rsidRDefault="005A6EF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02245"/>
    <w:multiLevelType w:val="hybridMultilevel"/>
    <w:tmpl w:val="8A86A5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12A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6EF0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37BD8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2018-04-26T01:05:00Z</cp:lastPrinted>
  <dcterms:created xsi:type="dcterms:W3CDTF">2018-04-26T01:06:00Z</dcterms:created>
  <dcterms:modified xsi:type="dcterms:W3CDTF">2018-04-26T01:06:00Z</dcterms:modified>
</cp:coreProperties>
</file>